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1900238" cy="151537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5153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6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420"/>
        <w:tblGridChange w:id="0">
          <w:tblGrid>
            <w:gridCol w:w="2940"/>
            <w:gridCol w:w="3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CANDIDATE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276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76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School Of Coding</w:t>
      </w:r>
    </w:p>
    <w:p w:rsidR="00000000" w:rsidDel="00000000" w:rsidP="00000000" w:rsidRDefault="00000000" w:rsidRPr="00000000" w14:paraId="0000000A">
      <w:pPr>
        <w:spacing w:before="200" w:line="276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GCSE OCR (9-1) Computer Science</w:t>
      </w:r>
    </w:p>
    <w:p w:rsidR="00000000" w:rsidDel="00000000" w:rsidP="00000000" w:rsidRDefault="00000000" w:rsidRPr="00000000" w14:paraId="0000000B">
      <w:pPr>
        <w:spacing w:before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Component 1 - Computer Systems </w:t>
      </w:r>
    </w:p>
    <w:p w:rsidR="00000000" w:rsidDel="00000000" w:rsidP="00000000" w:rsidRDefault="00000000" w:rsidRPr="00000000" w14:paraId="0000000C">
      <w:pPr>
        <w:spacing w:before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Practise Paper 1</w:t>
      </w:r>
    </w:p>
    <w:p w:rsidR="00000000" w:rsidDel="00000000" w:rsidP="00000000" w:rsidRDefault="00000000" w:rsidRPr="00000000" w14:paraId="0000000D">
      <w:pPr>
        <w:spacing w:before="200" w:line="276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276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sz w:val="24"/>
          <w:szCs w:val="24"/>
          <w:rtl w:val="0"/>
        </w:rPr>
        <w:t xml:space="preserve"> 1 hour 30 minutes</w:t>
      </w:r>
    </w:p>
    <w:p w:rsidR="00000000" w:rsidDel="00000000" w:rsidP="00000000" w:rsidRDefault="00000000" w:rsidRPr="00000000" w14:paraId="0000000F">
      <w:pPr>
        <w:spacing w:before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black ink.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your name at the top of this page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all questions in the spaces provided</w:t>
      </w:r>
    </w:p>
    <w:p w:rsidR="00000000" w:rsidDel="00000000" w:rsidP="00000000" w:rsidRDefault="00000000" w:rsidRPr="00000000" w14:paraId="00000013">
      <w:pPr>
        <w:spacing w:before="20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0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marks for each question are shown in brackets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before="0" w:beforeAutospacing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maximum mark for this paper is 80.</w:t>
      </w:r>
    </w:p>
    <w:p w:rsidR="00000000" w:rsidDel="00000000" w:rsidP="00000000" w:rsidRDefault="00000000" w:rsidRPr="00000000" w14:paraId="00000016">
      <w:pPr>
        <w:spacing w:before="200" w:line="276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Eve is suspicious that her laptop caught a virus because it can see it slowing down.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Eve runs some Anti-Virus utility software to check if there is any virus detected.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1260" w:hanging="360"/>
        <w:rPr/>
      </w:pPr>
      <w:r w:rsidDel="00000000" w:rsidR="00000000" w:rsidRPr="00000000">
        <w:rPr>
          <w:rtl w:val="0"/>
        </w:rPr>
        <w:t xml:space="preserve">Define what is a utility software.</w:t>
        <w:tab/>
        <w:tab/>
        <w:tab/>
        <w:tab/>
        <w:tab/>
        <w:tab/>
        <w:tab/>
        <w:tab/>
        <w:tab/>
        <w:t xml:space="preserve">      [1]</w:t>
      </w:r>
    </w:p>
    <w:p w:rsidR="00000000" w:rsidDel="00000000" w:rsidP="00000000" w:rsidRDefault="00000000" w:rsidRPr="00000000" w14:paraId="0000001B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260" w:hanging="360"/>
        <w:rPr/>
      </w:pPr>
      <w:r w:rsidDel="00000000" w:rsidR="00000000" w:rsidRPr="00000000">
        <w:rPr>
          <w:rtl w:val="0"/>
        </w:rPr>
        <w:t xml:space="preserve">Give two examples of utility software.</w:t>
        <w:tab/>
        <w:tab/>
        <w:tab/>
        <w:tab/>
        <w:tab/>
        <w:tab/>
        <w:tab/>
        <w:tab/>
        <w:tab/>
        <w:t xml:space="preserve">      [2]</w:t>
      </w:r>
    </w:p>
    <w:p w:rsidR="00000000" w:rsidDel="00000000" w:rsidP="00000000" w:rsidRDefault="00000000" w:rsidRPr="00000000" w14:paraId="00000024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9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9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The Anti-Virus software doesn’t show any viruses detected, so Eve decides to a full service on</w:t>
        <w:br w:type="textWrapping"/>
        <w:t xml:space="preserve">her laptop. During the full service she finds out that her hard disk is 20% fragmented.</w:t>
      </w:r>
    </w:p>
    <w:p w:rsidR="00000000" w:rsidDel="00000000" w:rsidP="00000000" w:rsidRDefault="00000000" w:rsidRPr="00000000" w14:paraId="0000002D">
      <w:pPr>
        <w:ind w:left="90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260" w:hanging="360"/>
        <w:rPr/>
      </w:pPr>
      <w:r w:rsidDel="00000000" w:rsidR="00000000" w:rsidRPr="00000000">
        <w:rPr>
          <w:rtl w:val="0"/>
        </w:rPr>
        <w:t xml:space="preserve">Name a utility software that will help Eve defragment her hard disk</w:t>
        <w:tab/>
        <w:tab/>
        <w:tab/>
        <w:tab/>
        <w:t xml:space="preserve">                  [1]</w:t>
      </w:r>
    </w:p>
    <w:p w:rsidR="00000000" w:rsidDel="00000000" w:rsidP="00000000" w:rsidRDefault="00000000" w:rsidRPr="00000000" w14:paraId="0000002F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260" w:hanging="360"/>
        <w:rPr/>
      </w:pPr>
      <w:r w:rsidDel="00000000" w:rsidR="00000000" w:rsidRPr="00000000">
        <w:rPr>
          <w:rtl w:val="0"/>
        </w:rPr>
        <w:t xml:space="preserve">Describe the defragmentation process</w:t>
        <w:tab/>
        <w:tab/>
        <w:tab/>
        <w:tab/>
        <w:tab/>
        <w:tab/>
        <w:t xml:space="preserve"> </w:t>
        <w:tab/>
        <w:tab/>
        <w:t xml:space="preserve">  </w:t>
        <w:tab/>
        <w:t xml:space="preserve">      [3]</w:t>
      </w:r>
    </w:p>
    <w:p w:rsidR="00000000" w:rsidDel="00000000" w:rsidP="00000000" w:rsidRDefault="00000000" w:rsidRPr="00000000" w14:paraId="00000034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260" w:hanging="360"/>
        <w:rPr/>
      </w:pPr>
      <w:r w:rsidDel="00000000" w:rsidR="00000000" w:rsidRPr="00000000">
        <w:rPr>
          <w:rtl w:val="0"/>
        </w:rPr>
        <w:t xml:space="preserve">Give one reason why the hard disk shouldn’t be fragmented</w:t>
        <w:tab/>
        <w:tab/>
        <w:tab/>
        <w:tab/>
        <w:tab/>
        <w:tab/>
        <w:t xml:space="preserve">       [2]</w:t>
      </w:r>
    </w:p>
    <w:p w:rsidR="00000000" w:rsidDel="00000000" w:rsidP="00000000" w:rsidRDefault="00000000" w:rsidRPr="00000000" w14:paraId="00000041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26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2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900" w:hanging="36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The CPU consists of following three main components. </w:t>
        <w:br w:type="textWrapping"/>
      </w:r>
      <w:r w:rsidDel="00000000" w:rsidR="00000000" w:rsidRPr="00000000">
        <w:rPr>
          <w:b w:val="1"/>
          <w:rtl w:val="0"/>
        </w:rPr>
        <w:t xml:space="preserve">Control Unit</w:t>
        <w:br w:type="textWrapping"/>
        <w:t xml:space="preserve">Arithmetic Logic Unit</w:t>
        <w:br w:type="textWrapping"/>
        <w:t xml:space="preserve">Cache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Explain what the role of each component is.</w:t>
        <w:tab/>
        <w:tab/>
        <w:tab/>
        <w:tab/>
        <w:tab/>
        <w:t xml:space="preserve">  </w:t>
        <w:tab/>
        <w:tab/>
        <w:tab/>
        <w:t xml:space="preserve">      [6]</w:t>
      </w:r>
    </w:p>
    <w:p w:rsidR="00000000" w:rsidDel="00000000" w:rsidP="00000000" w:rsidRDefault="00000000" w:rsidRPr="00000000" w14:paraId="0000005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Explain what is happening during the fetch-decode execute cycle, using the words: </w:t>
        <w:br w:type="textWrapping"/>
        <w:t xml:space="preserve">memory, CPU, instructions</w:t>
        <w:tab/>
        <w:tab/>
        <w:tab/>
        <w:tab/>
        <w:tab/>
        <w:tab/>
        <w:tab/>
        <w:tab/>
        <w:tab/>
        <w:tab/>
        <w:t xml:space="preserve">                  [3]</w:t>
      </w:r>
    </w:p>
    <w:p w:rsidR="00000000" w:rsidDel="00000000" w:rsidP="00000000" w:rsidRDefault="00000000" w:rsidRPr="00000000" w14:paraId="0000006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BIOS is needed to startup a computer.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State what the abbreviation BIOS stand for</w:t>
        <w:tab/>
        <w:tab/>
        <w:tab/>
        <w:tab/>
        <w:tab/>
        <w:tab/>
        <w:tab/>
        <w:tab/>
        <w:t xml:space="preserve">[1]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Describe the function of the BIOS </w:t>
        <w:tab/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07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The BIOS are stored into the computer’s ROM rather than RAM. Why is that?</w:t>
        <w:tab/>
        <w:tab/>
        <w:tab/>
        <w:tab/>
        <w:t xml:space="preserve">[2]</w:t>
      </w:r>
    </w:p>
    <w:p w:rsidR="00000000" w:rsidDel="00000000" w:rsidP="00000000" w:rsidRDefault="00000000" w:rsidRPr="00000000" w14:paraId="0000008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99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James is a multitasker; he has 3 computer screens so that he can have all the programs that he is using open at the same time.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Because of that, James' computer is using virtual memory. Describe what virtual memory is.</w:t>
        <w:tab/>
        <w:tab/>
        <w:t xml:space="preserve">[4]</w:t>
      </w:r>
    </w:p>
    <w:p w:rsidR="00000000" w:rsidDel="00000000" w:rsidP="00000000" w:rsidRDefault="00000000" w:rsidRPr="00000000" w14:paraId="0000009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State one advantage and one disadvantage of virtual memory.</w:t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0A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63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15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3048000" cy="752475"/>
            <wp:effectExtent b="25400" l="25400" r="25400" t="254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52475"/>
                    </a:xfrm>
                    <a:prstGeom prst="rect"/>
                    <a:ln w="25400">
                      <a:solidFill>
                        <a:srgbClr val="43434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  <w:br w:type="textWrapping"/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Fill in the table above with the type of storage for each device.</w:t>
        <w:tab/>
        <w:tab/>
        <w:tab/>
        <w:tab/>
        <w:tab/>
        <w:tab/>
        <w:t xml:space="preserve">[3]</w:t>
      </w:r>
    </w:p>
    <w:p w:rsidR="00000000" w:rsidDel="00000000" w:rsidP="00000000" w:rsidRDefault="00000000" w:rsidRPr="00000000" w14:paraId="000000B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List two advantages and two disadvantages of magnetic storage</w:t>
        <w:tab/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B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How many megabytes are inside 4 TB? Show your work.</w:t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0D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 accounting firm wants to move all their paper documents to the Cloud.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State two reasons why that would be a great idea for the firm.</w:t>
        <w:tab/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D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State two reasons why that might end up being a bad idea.</w:t>
        <w:tab/>
        <w:tab/>
        <w:tab/>
        <w:tab/>
        <w:tab/>
        <w:tab/>
        <w:t xml:space="preserve">[4]</w:t>
      </w:r>
    </w:p>
    <w:p w:rsidR="00000000" w:rsidDel="00000000" w:rsidP="00000000" w:rsidRDefault="00000000" w:rsidRPr="00000000" w14:paraId="000000F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99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 education center decided to collect details for their students when they enroll in the institute. </w:t>
        <w:br w:type="textWrapping"/>
        <w:t xml:space="preserve">The education center would like to keep their details to inform them of their progress and to contact them for </w:t>
        <w:br w:type="textWrapping"/>
        <w:t xml:space="preserve">any new courses that are coming up. Describe what measures the center should take to make sure </w:t>
        <w:br w:type="textWrapping"/>
        <w:t xml:space="preserve">that the student’s data is stored legally.</w:t>
        <w:tab/>
        <w:tab/>
        <w:tab/>
        <w:tab/>
        <w:tab/>
        <w:tab/>
        <w:tab/>
        <w:tab/>
        <w:tab/>
        <w:t xml:space="preserve">[6]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99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 company discovered that their employees have been hit with a phishing email.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Explain what phishing is.</w:t>
        <w:tab/>
        <w:tab/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2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1"/>
          <w:numId w:val="1"/>
        </w:numPr>
        <w:ind w:left="900" w:hanging="360"/>
        <w:rPr/>
      </w:pPr>
      <w:r w:rsidDel="00000000" w:rsidR="00000000" w:rsidRPr="00000000">
        <w:rPr>
          <w:rtl w:val="0"/>
        </w:rPr>
        <w:t xml:space="preserve">Some of those emails contained a virus that infected some of the computers within the company.</w:t>
        <w:br w:type="textWrapping"/>
        <w:t xml:space="preserve">A virus is a type of malware.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1170" w:hanging="360"/>
        <w:rPr/>
      </w:pPr>
      <w:r w:rsidDel="00000000" w:rsidR="00000000" w:rsidRPr="00000000">
        <w:rPr>
          <w:rtl w:val="0"/>
        </w:rPr>
        <w:t xml:space="preserve">Explain what malware is</w:t>
        <w:tab/>
        <w:tab/>
        <w:tab/>
        <w:tab/>
        <w:tab/>
        <w:tab/>
        <w:tab/>
        <w:tab/>
        <w:tab/>
        <w:tab/>
        <w:tab/>
        <w:t xml:space="preserve">[1]</w:t>
      </w:r>
    </w:p>
    <w:p w:rsidR="00000000" w:rsidDel="00000000" w:rsidP="00000000" w:rsidRDefault="00000000" w:rsidRPr="00000000" w14:paraId="0000013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2"/>
          <w:numId w:val="1"/>
        </w:numPr>
        <w:ind w:left="1170" w:hanging="360"/>
        <w:rPr/>
      </w:pPr>
      <w:r w:rsidDel="00000000" w:rsidR="00000000" w:rsidRPr="00000000">
        <w:rPr>
          <w:rtl w:val="0"/>
        </w:rPr>
        <w:t xml:space="preserve">State and describe two other types of malware</w:t>
        <w:tab/>
        <w:tab/>
        <w:tab/>
        <w:tab/>
        <w:tab/>
        <w:tab/>
        <w:tab/>
        <w:tab/>
        <w:t xml:space="preserve">[6]</w:t>
      </w:r>
    </w:p>
    <w:p w:rsidR="00000000" w:rsidDel="00000000" w:rsidP="00000000" w:rsidRDefault="00000000" w:rsidRPr="00000000" w14:paraId="0000013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Front-end Developers and Back-end Developers in a Software Engineering company work together to </w:t>
        <w:br w:type="textWrapping"/>
        <w:t xml:space="preserve">make a website for a client. All their computers are connected in a Peer-to-Peer network. </w:t>
        <w:br w:type="textWrapping"/>
        <w:t xml:space="preserve">An IT consultant suggests the company should adopt a Client-Server network setup.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Explain the term Peer-to-Peer network.</w:t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5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Explain the term Client- Server network</w:t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5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State two reasons how will this transition benefit the developers.</w:t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6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6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the function of each of the following network protocols:</w:t>
        <w:tab/>
        <w:tab/>
        <w:tab/>
        <w:tab/>
        <w:tab/>
        <w:tab/>
        <w:t xml:space="preserve">[6]</w:t>
        <w:br w:type="textWrapping"/>
      </w:r>
      <w:r w:rsidDel="00000000" w:rsidR="00000000" w:rsidRPr="00000000">
        <w:rPr>
          <w:b w:val="1"/>
          <w:rtl w:val="0"/>
        </w:rPr>
        <w:t xml:space="preserve">TCP</w:t>
        <w:br w:type="textWrapping"/>
        <w:t xml:space="preserve">HTTP</w:t>
        <w:br w:type="textWrapping"/>
        <w:t xml:space="preserve">HTTPS</w:t>
        <w:br w:type="textWrapping"/>
        <w:t xml:space="preserve">SMTP</w:t>
      </w:r>
    </w:p>
    <w:p w:rsidR="00000000" w:rsidDel="00000000" w:rsidP="00000000" w:rsidRDefault="00000000" w:rsidRPr="00000000" w14:paraId="0000017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99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0" w:firstLine="0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John is trying to connect to the Internet but he gets an error that something is wrong with his IP address. </w:t>
        <w:br w:type="textWrapping"/>
        <w:t xml:space="preserve">Although he doesn’t know what an IP address is.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Explain to John what an IP address is</w:t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9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After some research, John found out about something called the MAC address. </w:t>
        <w:br w:type="textWrapping"/>
        <w:t xml:space="preserve">He is now confused, what is the difference between an IP address and a MAC address.</w:t>
        <w:br w:type="textWrapping"/>
        <w:t xml:space="preserve">Explain to him what a MAC address is.</w:t>
        <w:tab/>
        <w:tab/>
        <w:tab/>
        <w:tab/>
        <w:tab/>
        <w:tab/>
        <w:tab/>
        <w:tab/>
        <w:tab/>
        <w:t xml:space="preserve">[2]</w:t>
      </w:r>
    </w:p>
    <w:p w:rsidR="00000000" w:rsidDel="00000000" w:rsidP="00000000" w:rsidRDefault="00000000" w:rsidRPr="00000000" w14:paraId="0000019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ind w:left="990" w:hanging="360"/>
        <w:rPr/>
      </w:pPr>
      <w:r w:rsidDel="00000000" w:rsidR="00000000" w:rsidRPr="00000000">
        <w:rPr>
          <w:rtl w:val="0"/>
        </w:rPr>
        <w:t xml:space="preserve">At the company that John works in, is using network layers, when working with network </w:t>
        <w:br w:type="textWrapping"/>
        <w:t xml:space="preserve">protocols. Name three benefits of using layers.</w:t>
        <w:tab/>
        <w:tab/>
        <w:tab/>
        <w:tab/>
        <w:tab/>
        <w:tab/>
        <w:tab/>
        <w:tab/>
        <w:t xml:space="preserve">[3]</w:t>
      </w:r>
    </w:p>
    <w:p w:rsidR="00000000" w:rsidDel="00000000" w:rsidP="00000000" w:rsidRDefault="00000000" w:rsidRPr="00000000" w14:paraId="000001A2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99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990" w:hanging="36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