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390525</wp:posOffset>
            </wp:positionV>
            <wp:extent cx="1900238" cy="1515379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5153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20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School Of Coding</w:t>
      </w:r>
    </w:p>
    <w:p w:rsidR="00000000" w:rsidDel="00000000" w:rsidP="00000000" w:rsidRDefault="00000000" w:rsidRPr="00000000" w14:paraId="00000006">
      <w:pPr>
        <w:spacing w:before="20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GCSE OCR (9-1) Computer Science</w:t>
      </w:r>
    </w:p>
    <w:p w:rsidR="00000000" w:rsidDel="00000000" w:rsidP="00000000" w:rsidRDefault="00000000" w:rsidRPr="00000000" w14:paraId="00000007">
      <w:pPr>
        <w:spacing w:before="20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Component 1 - Computer Systems  &amp;</w:t>
      </w:r>
    </w:p>
    <w:p w:rsidR="00000000" w:rsidDel="00000000" w:rsidP="00000000" w:rsidRDefault="00000000" w:rsidRPr="00000000" w14:paraId="00000008">
      <w:pPr>
        <w:spacing w:before="20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Component 2 - Computational Thinking, Algorithms and Programming </w:t>
      </w:r>
    </w:p>
    <w:p w:rsidR="00000000" w:rsidDel="00000000" w:rsidP="00000000" w:rsidRDefault="00000000" w:rsidRPr="00000000" w14:paraId="00000009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Practise MIxed Paper </w:t>
      </w:r>
    </w:p>
    <w:p w:rsidR="00000000" w:rsidDel="00000000" w:rsidP="00000000" w:rsidRDefault="00000000" w:rsidRPr="00000000" w14:paraId="0000000A">
      <w:pPr>
        <w:spacing w:before="20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85"/>
        <w:gridCol w:w="690"/>
        <w:gridCol w:w="8280"/>
        <w:gridCol w:w="765"/>
        <w:tblGridChange w:id="0">
          <w:tblGrid>
            <w:gridCol w:w="525"/>
            <w:gridCol w:w="585"/>
            <w:gridCol w:w="690"/>
            <w:gridCol w:w="8280"/>
            <w:gridCol w:w="76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per bullet point: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3"/>
              </w:numPr>
              <w:spacing w:after="0" w:afterAutospacing="0" w:before="20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computer uses RAM to store programs (and data)....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3"/>
              </w:numPr>
              <w:spacing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while they are being executed - condone being run / processed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1 mark per bullet point: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before="20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computer with 8 gigabytes of RAM can have more programs opened at the same time.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before="20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all the programs might fit in RAM and not have to be read in and out to/from disc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1 mark per bullet point: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afterAutospacing="0" w:before="20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has four processors /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carry out four instructions at the same time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 means the computer could run programs faster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1 mark per bullet point: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afterAutospacing="0" w:before="20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This is the clock speed of the processor 8GHz means (8 billion or 8 000 000 000) ...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cycles per second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2 marks for description of each layer</w:t>
            </w:r>
          </w:p>
          <w:p w:rsidR="00000000" w:rsidDel="00000000" w:rsidP="00000000" w:rsidRDefault="00000000" w:rsidRPr="00000000" w14:paraId="00000036">
            <w:pPr>
              <w:spacing w:before="2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E.g</w:t>
            </w:r>
          </w:p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Application layer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Allows the browser software to communicate [1]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with the world wide web via a protocol [1]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such as HTTP or HTTPS. [1]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Transport Layer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Determines the route for the transmission [1]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and opens up socket connections [1]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using TCP [1]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which is reliable protocol [1]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Splits the data into sequentially numbered packets [1]</w:t>
            </w:r>
          </w:p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Internet Layer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Adds IP address headers [1]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 the transmission and routes packets to their destination [1]</w:t>
            </w:r>
          </w:p>
          <w:p w:rsidR="00000000" w:rsidDel="00000000" w:rsidP="00000000" w:rsidRDefault="00000000" w:rsidRPr="00000000" w14:paraId="000000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Link Layer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Adds the MAC address of the network device to the packet [1]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and physically transmits the data along the medium being used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POP, [1]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IMAP [1]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SMTP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point, upto 6 marks.</w:t>
            </w:r>
          </w:p>
          <w:p w:rsidR="00000000" w:rsidDel="00000000" w:rsidP="00000000" w:rsidRDefault="00000000" w:rsidRPr="00000000" w14:paraId="0000005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POP is used for receiving an email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IMAP is used for receiving an email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SMTP is used when sending an email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POP downloads the email from the server whereas IMAP reads it online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POP deletes email from the server whereas IMAP  leaves the mail on the Server.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IMAP syncs the emails on all devices while POP does not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what it provides, 4 marks for description based on the situation</w:t>
            </w:r>
          </w:p>
          <w:p w:rsidR="00000000" w:rsidDel="00000000" w:rsidP="00000000" w:rsidRDefault="00000000" w:rsidRPr="00000000" w14:paraId="000000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A mesh network can provide emergency coverage. [1].</w:t>
            </w:r>
          </w:p>
          <w:p w:rsidR="00000000" w:rsidDel="00000000" w:rsidP="00000000" w:rsidRDefault="00000000" w:rsidRPr="00000000" w14:paraId="0000006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They don’t rely on any specific infrastructure [1] ….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so can be set up quickly [1].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Easily extended into areas where there is not normally any coverage [1]...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7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 by using portable technology [1].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an advantage, 1 mark for a disadvantage</w:t>
            </w:r>
          </w:p>
          <w:p w:rsidR="00000000" w:rsidDel="00000000" w:rsidP="00000000" w:rsidRDefault="00000000" w:rsidRPr="00000000" w14:paraId="0000006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Disadvantages: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1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Every computer sends/forwards all the data , meaning the available bandwidth is lower ... 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14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Whereas in a star network, the data is only switched/sent to the target machine 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1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Difficult to manage/maintain 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1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Lack of centralised control/services ...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1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Whereas a star network has a centralised server and set of resources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Advantages: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1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robust and reliable 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1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reliant on a server</w:t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14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one computer breaks the rest are fine.</w:t>
            </w:r>
          </w:p>
          <w:p w:rsidR="00000000" w:rsidDel="00000000" w:rsidP="00000000" w:rsidRDefault="00000000" w:rsidRPr="00000000" w14:paraId="0000007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Reject inappropriate data // only accept appropriate data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To ensure the program will not crush / cause problems later on from the values input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To ensure the program handle invalid / inappropriate data correctly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Repeatedly asking for the input (e.g in a loop) [1]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Looping until </w:t>
            </w:r>
            <w:r w:rsidDel="00000000" w:rsidR="00000000" w:rsidRPr="00000000">
              <w:rPr>
                <w:i w:val="1"/>
                <w:rtl w:val="0"/>
              </w:rPr>
              <w:t xml:space="preserve">username == “playerA”</w:t>
            </w:r>
            <w:r w:rsidDel="00000000" w:rsidR="00000000" w:rsidRPr="00000000">
              <w:rPr>
                <w:rtl w:val="0"/>
              </w:rPr>
              <w:t xml:space="preserve"> ….   [1]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Printing that the username is wrong [1]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e.g </w:t>
            </w:r>
          </w:p>
          <w:p w:rsidR="00000000" w:rsidDel="00000000" w:rsidP="00000000" w:rsidRDefault="00000000" w:rsidRPr="00000000" w14:paraId="0000009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username = input(“Please enter your username again.”)</w:t>
              <w:br w:type="textWrapping"/>
              <w:t xml:space="preserve">while username != “playerA” then</w:t>
              <w:br w:type="textWrapping"/>
              <w:tab/>
              <w:t xml:space="preserve">print(“Your username is wrong. Try Again”)</w:t>
              <w:br w:type="textWrapping"/>
              <w:tab/>
              <w:t xml:space="preserve">username = input(“Please enter your username again.”)</w:t>
            </w:r>
          </w:p>
          <w:p w:rsidR="00000000" w:rsidDel="00000000" w:rsidP="00000000" w:rsidRDefault="00000000" w:rsidRPr="00000000" w14:paraId="0000009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Opening </w:t>
            </w:r>
            <w:r w:rsidDel="00000000" w:rsidR="00000000" w:rsidRPr="00000000">
              <w:rPr>
                <w:i w:val="1"/>
                <w:rtl w:val="0"/>
              </w:rPr>
              <w:t xml:space="preserve">resultsData.txt </w:t>
            </w:r>
            <w:r w:rsidDel="00000000" w:rsidR="00000000" w:rsidRPr="00000000">
              <w:rPr>
                <w:rtl w:val="0"/>
              </w:rPr>
              <w:t xml:space="preserve">in write mode [1]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….using a variable [1]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final to file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Closing the file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e.g</w:t>
              <w:br w:type="textWrapping"/>
              <w:t xml:space="preserve">file = OPENWRITE( “resultsData.txt”)</w:t>
              <w:br w:type="textWrapping"/>
              <w:t xml:space="preserve">file.WRITELINE(final)</w:t>
              <w:br w:type="textWrapping"/>
              <w:t xml:space="preserve">file.CLOSE()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description, 1 mark for example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High-Level is in English sentences/words/phrases [1]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Low-level is binary [1]</w:t>
            </w:r>
          </w:p>
          <w:p w:rsidR="00000000" w:rsidDel="00000000" w:rsidP="00000000" w:rsidRDefault="00000000" w:rsidRPr="00000000" w14:paraId="000000A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High-level is written/understood by programmers [1]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Low-level is understood/executed by a processor // does not need translating [1]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High-level needs translating (into low-level) before it can be run.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point for naming a feature for each , 1 point for describing it</w:t>
            </w:r>
          </w:p>
          <w:p w:rsidR="00000000" w:rsidDel="00000000" w:rsidP="00000000" w:rsidRDefault="00000000" w:rsidRPr="00000000" w14:paraId="000000B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Interpreter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Feature: runs/checks the code line by line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Expansion: debugging / easier to find errors</w:t>
            </w:r>
          </w:p>
          <w:p w:rsidR="00000000" w:rsidDel="00000000" w:rsidP="00000000" w:rsidRDefault="00000000" w:rsidRPr="00000000" w14:paraId="000000B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Compiler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Feature: produces executable files / .exe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Expansion: Can give program without source code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Expansion: Can run/test without recompiling/ retranslating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Feature: checks all code at once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0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Expansion: Can see/correct errors before  testing.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point, upto 3 marks.</w:t>
            </w:r>
          </w:p>
          <w:p w:rsidR="00000000" w:rsidDel="00000000" w:rsidP="00000000" w:rsidRDefault="00000000" w:rsidRPr="00000000" w14:paraId="000000C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 can write/edit/read code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Colour coding for key words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Auto-complete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Auto-indent</w:t>
            </w:r>
          </w:p>
          <w:p w:rsidR="00000000" w:rsidDel="00000000" w:rsidP="00000000" w:rsidRDefault="00000000" w:rsidRPr="00000000" w14:paraId="000000C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1 mark for each bullet point, upto 2 marks.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Allows the code to be run/executed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View the results of the execution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Allows input of data</w:t>
            </w:r>
          </w:p>
          <w:p w:rsidR="00000000" w:rsidDel="00000000" w:rsidP="00000000" w:rsidRDefault="00000000" w:rsidRPr="00000000" w14:paraId="000000D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Indenting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where constructs start and end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what lines/constructs/procedures do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Appropriate identifier names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names that reflect the meaning/ 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each bullet point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sorted list and an unsorted list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each item in the unsorted list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 and place it in the correct position in the sorted list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sorted list expands until there are no elements left in the unsorted list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Moving 8 to the correct place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Moving 4 to the correct place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Moving 2 to the correct place</w:t>
            </w:r>
          </w:p>
          <w:p w:rsidR="00000000" w:rsidDel="00000000" w:rsidP="00000000" w:rsidRDefault="00000000" w:rsidRPr="00000000" w14:paraId="000000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e.g</w:t>
              <w:br w:type="textWrapping"/>
              <w:t xml:space="preserve">  </w:t>
            </w: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71925" cy="805806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3971925" cy="805806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{0DFEBCA2-BE1B-4F78-A3AB-E3959A5E8F7D}</a:tableStyleId>
                                    </a:tblPr>
                                    <a:tblGrid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EFEFE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EFEFE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EFEFE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FFFFF"/>
                                          </a:solidFill>
                                        </a:tcPr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71925" cy="805806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1925" cy="80580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 mark for each bullet point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elements in pairs from start-end/left-to-right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Swap elements if they are in the wrong order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you reach the end of the array/list/items start again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until you move through the entire list/elements without making any changes</w:t>
              <w:br w:type="textWrapping"/>
            </w:r>
          </w:p>
          <w:p w:rsidR="00000000" w:rsidDel="00000000" w:rsidP="00000000" w:rsidRDefault="00000000" w:rsidRPr="00000000" w14:paraId="000000F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e.g </w:t>
            </w:r>
          </w:p>
          <w:p w:rsidR="00000000" w:rsidDel="00000000" w:rsidP="00000000" w:rsidRDefault="00000000" w:rsidRPr="00000000" w14:paraId="000000F4">
            <w:pPr>
              <w:ind w:left="0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71925" cy="21971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3971925" cy="2197100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{0DFEBCA2-BE1B-4F78-A3AB-E3959A5E8F7D}</a:tableStyleId>
                                    </a:tblPr>
                                    <a:tblGrid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  <a:gridCol w="849075"/>
                                    </a:tblGrid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4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F3F3F3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8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16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20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/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/>
                                              <a:t>55</a:t>
                                            </a:r>
                                            <a:endParaRPr sz="1100"/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71925" cy="21971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1925" cy="2197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Merge Sort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00110001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01101010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for getting a correct answer, 1 mark for showing workings.</w:t>
            </w:r>
          </w:p>
          <w:p w:rsidR="00000000" w:rsidDel="00000000" w:rsidP="00000000" w:rsidRDefault="00000000" w:rsidRPr="00000000" w14:paraId="000001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4x1024x1024 = 4194304  /</w:t>
            </w:r>
          </w:p>
          <w:p w:rsidR="00000000" w:rsidDel="00000000" w:rsidP="00000000" w:rsidRDefault="00000000" w:rsidRPr="00000000" w14:paraId="000001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4x1000x1000 = 4000000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16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1440" w:firstLine="720"/>
        <w:rPr/>
      </w:pPr>
      <w:r w:rsidDel="00000000" w:rsidR="00000000" w:rsidRPr="00000000">
        <w:rPr>
          <w:rtl w:val="0"/>
        </w:rPr>
        <w:br w:type="textWrapping"/>
      </w:r>
    </w:p>
    <w:sectPr>
      <w:head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